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409" w:rsidRDefault="00A16409" w:rsidP="00A16409">
      <w:pPr>
        <w:spacing w:before="75"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HƯỚNG DẪN TẠM THỜI</w:t>
      </w:r>
    </w:p>
    <w:p w:rsidR="00A16409" w:rsidRDefault="00A16409" w:rsidP="00A16409">
      <w:pPr>
        <w:spacing w:before="75" w:after="0" w:line="240" w:lineRule="auto"/>
        <w:jc w:val="center"/>
        <w:rPr>
          <w:rFonts w:ascii="Times New Roman" w:hAnsi="Times New Roman"/>
          <w:b/>
          <w:bCs/>
          <w:sz w:val="28"/>
          <w:szCs w:val="28"/>
        </w:rPr>
      </w:pPr>
      <w:r>
        <w:rPr>
          <w:rFonts w:ascii="Times New Roman" w:eastAsia="Times New Roman" w:hAnsi="Times New Roman" w:cs="Times New Roman"/>
          <w:b/>
          <w:bCs/>
          <w:sz w:val="28"/>
          <w:szCs w:val="28"/>
        </w:rPr>
        <w:t xml:space="preserve">PHÒNG, CHỐNG BỆNH </w:t>
      </w:r>
      <w:r w:rsidRPr="006C6499">
        <w:rPr>
          <w:rFonts w:ascii="Times New Roman" w:hAnsi="Times New Roman"/>
          <w:b/>
          <w:bCs/>
          <w:sz w:val="28"/>
          <w:szCs w:val="28"/>
        </w:rPr>
        <w:t>VIÊM</w:t>
      </w:r>
      <w:r>
        <w:rPr>
          <w:rFonts w:ascii="Times New Roman" w:hAnsi="Times New Roman"/>
          <w:b/>
          <w:bCs/>
          <w:sz w:val="28"/>
          <w:szCs w:val="28"/>
        </w:rPr>
        <w:t xml:space="preserve"> </w:t>
      </w:r>
      <w:r w:rsidRPr="006C6499">
        <w:rPr>
          <w:rFonts w:ascii="Times New Roman" w:hAnsi="Times New Roman"/>
          <w:b/>
          <w:bCs/>
          <w:sz w:val="28"/>
          <w:szCs w:val="28"/>
        </w:rPr>
        <w:t>ĐƯỜNG HÔ HẤP CẤP DO CHỦNG MỚI</w:t>
      </w:r>
    </w:p>
    <w:p w:rsidR="00A16409" w:rsidRDefault="00A16409" w:rsidP="00A16409">
      <w:pPr>
        <w:spacing w:before="75" w:after="0" w:line="240" w:lineRule="auto"/>
        <w:jc w:val="center"/>
        <w:rPr>
          <w:rFonts w:ascii="Times New Roman" w:hAnsi="Times New Roman"/>
          <w:b/>
          <w:bCs/>
          <w:sz w:val="28"/>
          <w:szCs w:val="28"/>
        </w:rPr>
      </w:pPr>
      <w:r w:rsidRPr="006C6499">
        <w:rPr>
          <w:rFonts w:ascii="Times New Roman" w:hAnsi="Times New Roman"/>
          <w:b/>
          <w:bCs/>
          <w:sz w:val="28"/>
          <w:szCs w:val="28"/>
        </w:rPr>
        <w:t>CỦ</w:t>
      </w:r>
      <w:r w:rsidR="00B76B3C">
        <w:rPr>
          <w:rFonts w:ascii="Times New Roman" w:hAnsi="Times New Roman"/>
          <w:b/>
          <w:bCs/>
          <w:sz w:val="28"/>
          <w:szCs w:val="28"/>
        </w:rPr>
        <w:t>A VI RÚT CORONA (nCo</w:t>
      </w:r>
      <w:r w:rsidRPr="006C6499">
        <w:rPr>
          <w:rFonts w:ascii="Times New Roman" w:hAnsi="Times New Roman"/>
          <w:b/>
          <w:bCs/>
          <w:sz w:val="28"/>
          <w:szCs w:val="28"/>
        </w:rPr>
        <w:t>V)</w:t>
      </w:r>
      <w:r>
        <w:rPr>
          <w:rFonts w:ascii="Times New Roman" w:hAnsi="Times New Roman"/>
          <w:b/>
          <w:bCs/>
          <w:sz w:val="28"/>
          <w:szCs w:val="28"/>
        </w:rPr>
        <w:t xml:space="preserve"> GÂY RA</w:t>
      </w:r>
    </w:p>
    <w:p w:rsidR="00590069" w:rsidRDefault="00590069" w:rsidP="00A16409">
      <w:pPr>
        <w:spacing w:before="75" w:after="0" w:line="240" w:lineRule="auto"/>
        <w:jc w:val="center"/>
        <w:rPr>
          <w:rFonts w:ascii="Times New Roman" w:eastAsia="Times New Roman" w:hAnsi="Times New Roman" w:cs="Times New Roman"/>
          <w:bCs/>
          <w:i/>
          <w:sz w:val="28"/>
          <w:szCs w:val="28"/>
        </w:rPr>
      </w:pPr>
      <w:r w:rsidRPr="00590069">
        <w:rPr>
          <w:rFonts w:ascii="Times New Roman" w:eastAsia="Times New Roman" w:hAnsi="Times New Roman" w:cs="Times New Roman"/>
          <w:bCs/>
          <w:i/>
          <w:sz w:val="28"/>
          <w:szCs w:val="28"/>
        </w:rPr>
        <w:t>(</w:t>
      </w:r>
      <w:r>
        <w:rPr>
          <w:rFonts w:ascii="Times New Roman" w:eastAsia="Times New Roman" w:hAnsi="Times New Roman" w:cs="Times New Roman"/>
          <w:bCs/>
          <w:i/>
          <w:sz w:val="28"/>
          <w:szCs w:val="28"/>
        </w:rPr>
        <w:t>Ban hành t</w:t>
      </w:r>
      <w:r w:rsidRPr="00590069">
        <w:rPr>
          <w:rFonts w:ascii="Times New Roman" w:eastAsia="Times New Roman" w:hAnsi="Times New Roman" w:cs="Times New Roman"/>
          <w:bCs/>
          <w:i/>
          <w:sz w:val="28"/>
          <w:szCs w:val="28"/>
        </w:rPr>
        <w:t>heo Quyết định s</w:t>
      </w:r>
      <w:r>
        <w:rPr>
          <w:rFonts w:ascii="Times New Roman" w:eastAsia="Times New Roman" w:hAnsi="Times New Roman" w:cs="Times New Roman"/>
          <w:bCs/>
          <w:i/>
          <w:sz w:val="28"/>
          <w:szCs w:val="28"/>
        </w:rPr>
        <w:t xml:space="preserve">ố 181/QĐ-BYT ngày 21 tháng 01 năm </w:t>
      </w:r>
      <w:r w:rsidRPr="00590069">
        <w:rPr>
          <w:rFonts w:ascii="Times New Roman" w:eastAsia="Times New Roman" w:hAnsi="Times New Roman" w:cs="Times New Roman"/>
          <w:bCs/>
          <w:i/>
          <w:sz w:val="28"/>
          <w:szCs w:val="28"/>
        </w:rPr>
        <w:t xml:space="preserve">2020 </w:t>
      </w:r>
    </w:p>
    <w:p w:rsidR="00590069" w:rsidRDefault="00590069" w:rsidP="00A16409">
      <w:pPr>
        <w:spacing w:before="75" w:after="0" w:line="240" w:lineRule="auto"/>
        <w:jc w:val="center"/>
        <w:rPr>
          <w:rFonts w:ascii="Times New Roman" w:eastAsia="Times New Roman" w:hAnsi="Times New Roman" w:cs="Times New Roman"/>
          <w:bCs/>
          <w:i/>
          <w:sz w:val="28"/>
          <w:szCs w:val="28"/>
        </w:rPr>
      </w:pPr>
      <w:r w:rsidRPr="00590069">
        <w:rPr>
          <w:rFonts w:ascii="Times New Roman" w:eastAsia="Times New Roman" w:hAnsi="Times New Roman" w:cs="Times New Roman"/>
          <w:bCs/>
          <w:i/>
          <w:sz w:val="28"/>
          <w:szCs w:val="28"/>
        </w:rPr>
        <w:t>của Bộ t</w:t>
      </w:r>
      <w:bookmarkStart w:id="0" w:name="_GoBack"/>
      <w:bookmarkEnd w:id="0"/>
      <w:r w:rsidRPr="00590069">
        <w:rPr>
          <w:rFonts w:ascii="Times New Roman" w:eastAsia="Times New Roman" w:hAnsi="Times New Roman" w:cs="Times New Roman"/>
          <w:bCs/>
          <w:i/>
          <w:sz w:val="28"/>
          <w:szCs w:val="28"/>
        </w:rPr>
        <w:t>rưởng Bộ Y tế)</w:t>
      </w:r>
    </w:p>
    <w:p w:rsidR="00590069" w:rsidRPr="00590069" w:rsidRDefault="00590069" w:rsidP="00A16409">
      <w:pPr>
        <w:spacing w:before="75" w:after="0" w:line="240" w:lineRule="auto"/>
        <w:jc w:val="center"/>
        <w:rPr>
          <w:rFonts w:ascii="Times New Roman" w:eastAsia="Times New Roman" w:hAnsi="Times New Roman" w:cs="Times New Roman"/>
          <w:bCs/>
          <w:i/>
          <w:sz w:val="28"/>
          <w:szCs w:val="28"/>
        </w:rPr>
      </w:pPr>
    </w:p>
    <w:p w:rsidR="00E80220" w:rsidRPr="006C6499" w:rsidRDefault="00E80220" w:rsidP="00E80220">
      <w:pPr>
        <w:spacing w:before="75" w:after="0" w:line="240" w:lineRule="auto"/>
        <w:jc w:val="both"/>
        <w:rPr>
          <w:rFonts w:ascii="Times New Roman" w:eastAsia="Times New Roman" w:hAnsi="Times New Roman" w:cs="Times New Roman"/>
          <w:color w:val="222222"/>
          <w:sz w:val="28"/>
          <w:szCs w:val="28"/>
        </w:rPr>
      </w:pPr>
      <w:r w:rsidRPr="006C6499">
        <w:rPr>
          <w:rFonts w:ascii="Times New Roman" w:eastAsia="Times New Roman" w:hAnsi="Times New Roman" w:cs="Times New Roman"/>
          <w:b/>
          <w:bCs/>
          <w:sz w:val="28"/>
          <w:szCs w:val="28"/>
        </w:rPr>
        <w:t>I. ĐẶC ĐIỂM CHUNG</w:t>
      </w:r>
    </w:p>
    <w:p w:rsidR="00E80220" w:rsidRDefault="00E80220" w:rsidP="00E80220">
      <w:pPr>
        <w:spacing w:before="75" w:after="120" w:line="240" w:lineRule="auto"/>
        <w:ind w:firstLine="720"/>
        <w:jc w:val="both"/>
        <w:rPr>
          <w:rFonts w:ascii="Times New Roman" w:eastAsia="Times New Roman" w:hAnsi="Times New Roman" w:cs="Times New Roman"/>
          <w:sz w:val="28"/>
          <w:szCs w:val="28"/>
        </w:rPr>
      </w:pPr>
      <w:r w:rsidRPr="006C6499">
        <w:rPr>
          <w:rFonts w:ascii="Times New Roman" w:eastAsia="Times New Roman" w:hAnsi="Times New Roman" w:cs="Times New Roman"/>
          <w:sz w:val="28"/>
          <w:szCs w:val="28"/>
        </w:rPr>
        <w:t>Bệnh viêm đường hô hấp cấp do chủng mới của vi rút Corona (nCoV) là bệnh truyền nhiễm cấp tính thuộc nhóm A. Kể từ khi chùm ca bệnh ghi nhận tại thành phố Vũ Hán, Trung Quốc được báo cáo cho Tổ chức Y tế Thế giới vào ngày 03 tháng 12 năm 2019, tính đến ngày 10 tháng 01 năm 2020, đã có 59 trường hợp mắc, 41 trường hợp xét nghiệm dương tính với chủng mới của vi rút nCoV trong đó có 01 trường hợp tử vong. Các trường hợp bệnh mắc đều là cư dân của thành phố Vũ Hán, chưa có bằng chứng rõ ràng của việc lây truyền từ người sang người, chưa ghi nhận trường hợp nhân viên y tế bị mắc bệnh. Người mắc bệnh có triệu chứng viêm đường hô hấp cấp tính: sốt, ho, khó thở, có trường hợp viêm phổi nặng, có thể gây suy hô hấp cấp và nguy cơ tử vong, đặc biệt ở những người có bệnh lý mạn tính, bệnh nền. Một số người nhiễm vi rút nCoV có thể có biểu hiện lâm sàng nhẹ không rõ triệu chứng nên gây khó khăn cho việc phát hiện. Đến nay, bệnh chưa có thuốc điều trị đặc hiệu và vắc xin phòng bệnh.</w:t>
      </w:r>
    </w:p>
    <w:p w:rsidR="00A16409" w:rsidRPr="006C6499" w:rsidRDefault="00590069" w:rsidP="00334606">
      <w:pPr>
        <w:spacing w:before="75" w:after="12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b/>
          <w:bCs/>
          <w:sz w:val="28"/>
          <w:szCs w:val="28"/>
        </w:rPr>
        <w:t>I</w:t>
      </w:r>
      <w:r w:rsidR="00A16409" w:rsidRPr="006C6499">
        <w:rPr>
          <w:rFonts w:ascii="Times New Roman" w:eastAsia="Times New Roman" w:hAnsi="Times New Roman" w:cs="Times New Roman"/>
          <w:b/>
          <w:bCs/>
          <w:sz w:val="28"/>
          <w:szCs w:val="28"/>
        </w:rPr>
        <w:t>I. CÁC BIỆN PHÁP PHÒNG BỆNH</w:t>
      </w:r>
      <w:r w:rsidR="00A6519D">
        <w:rPr>
          <w:rFonts w:ascii="Times New Roman" w:eastAsia="Times New Roman" w:hAnsi="Times New Roman" w:cs="Times New Roman"/>
          <w:b/>
          <w:bCs/>
          <w:sz w:val="28"/>
          <w:szCs w:val="28"/>
        </w:rPr>
        <w:t xml:space="preserve"> (Không đặc hiệu</w:t>
      </w:r>
      <w:r w:rsidR="00334606">
        <w:rPr>
          <w:rFonts w:ascii="Times New Roman" w:eastAsia="Times New Roman" w:hAnsi="Times New Roman" w:cs="Times New Roman"/>
          <w:b/>
          <w:bCs/>
          <w:sz w:val="28"/>
          <w:szCs w:val="28"/>
        </w:rPr>
        <w:t xml:space="preserve"> – Áp dụng đối với người chưa mắc dịch bệnh)</w:t>
      </w:r>
    </w:p>
    <w:p w:rsidR="00A16409" w:rsidRPr="006C6499" w:rsidRDefault="00A16409" w:rsidP="00A16409">
      <w:pPr>
        <w:spacing w:before="75" w:after="120" w:line="240" w:lineRule="auto"/>
        <w:ind w:firstLine="72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1.</w:t>
      </w:r>
      <w:r w:rsidRPr="006C6499">
        <w:rPr>
          <w:rFonts w:ascii="Times New Roman" w:eastAsia="Times New Roman" w:hAnsi="Times New Roman" w:cs="Times New Roman"/>
          <w:sz w:val="28"/>
          <w:szCs w:val="28"/>
        </w:rPr>
        <w:t xml:space="preserve"> Tuyên truyền cho người dân về bệnh viêm đường hô hấp cấp tính do nCoV và các biện pháp phòng bệnh, cũng như cách thức tự theo dõi sức khỏe, khai báo khi có biểu hiện nghi ngờ mắc bệnh, đặc biệt cho những người đến Việt Nam từ vùng có dịch hay những người từ Việt Nam đến vùng có dịch.</w:t>
      </w:r>
    </w:p>
    <w:p w:rsidR="00A16409" w:rsidRPr="006C6499" w:rsidRDefault="00A16409" w:rsidP="00A16409">
      <w:pPr>
        <w:spacing w:before="75" w:after="120" w:line="240" w:lineRule="auto"/>
        <w:ind w:firstLine="72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2.</w:t>
      </w:r>
      <w:r w:rsidRPr="006C6499">
        <w:rPr>
          <w:rFonts w:ascii="Times New Roman" w:eastAsia="Times New Roman" w:hAnsi="Times New Roman" w:cs="Times New Roman"/>
          <w:sz w:val="28"/>
          <w:szCs w:val="28"/>
        </w:rPr>
        <w:t xml:space="preserve"> Người có các triệu chứng viêm đường hô hấp hoặc nghi ngờ mắc bệnh như sốt, ho, khó thở không nên đi du lịch hoặc đến nơi tập trung đông người.</w:t>
      </w:r>
    </w:p>
    <w:p w:rsidR="00A16409" w:rsidRPr="006C6499" w:rsidRDefault="00A16409" w:rsidP="00A16409">
      <w:pPr>
        <w:spacing w:before="75" w:after="120" w:line="240" w:lineRule="auto"/>
        <w:ind w:firstLine="72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3.</w:t>
      </w:r>
      <w:r w:rsidRPr="006C6499">
        <w:rPr>
          <w:rFonts w:ascii="Times New Roman" w:eastAsia="Times New Roman" w:hAnsi="Times New Roman" w:cs="Times New Roman"/>
          <w:sz w:val="28"/>
          <w:szCs w:val="28"/>
        </w:rPr>
        <w:t xml:space="preserve"> Tránh tiếp xúc với người bị bệnh đường hô hấp cấp tính. Khi cần tiếp xúc với người bệnh, phải đeo khẩu trang y tế và giữ khoảng cách khi tiếp xúc.</w:t>
      </w:r>
    </w:p>
    <w:p w:rsidR="00A16409" w:rsidRPr="006C6499" w:rsidRDefault="00A16409" w:rsidP="00A16409">
      <w:pPr>
        <w:spacing w:before="75" w:after="120" w:line="240" w:lineRule="auto"/>
        <w:ind w:firstLine="72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4.</w:t>
      </w:r>
      <w:r w:rsidRPr="006C6499">
        <w:rPr>
          <w:rFonts w:ascii="Times New Roman" w:eastAsia="Times New Roman" w:hAnsi="Times New Roman" w:cs="Times New Roman"/>
          <w:sz w:val="28"/>
          <w:szCs w:val="28"/>
        </w:rPr>
        <w:t xml:space="preserve"> Che miệng và mùi khi ho hoặc hắt hơi; tốt nhất bằng khăn vải hoặc khăn tay khi ho hoặc hắt hơi để làm giảm phát tán các dịch tiết đường hô hấp, sau đó hủy hoặc giặt sạch khăn ngay.</w:t>
      </w:r>
    </w:p>
    <w:p w:rsidR="00A16409" w:rsidRPr="006C6499" w:rsidRDefault="00A16409" w:rsidP="00A16409">
      <w:pPr>
        <w:spacing w:before="75" w:after="120" w:line="240" w:lineRule="auto"/>
        <w:ind w:firstLine="72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5.</w:t>
      </w:r>
      <w:r w:rsidRPr="006C6499">
        <w:rPr>
          <w:rFonts w:ascii="Times New Roman" w:eastAsia="Times New Roman" w:hAnsi="Times New Roman" w:cs="Times New Roman"/>
          <w:sz w:val="28"/>
          <w:szCs w:val="28"/>
        </w:rPr>
        <w:t xml:space="preserve"> Giữ vệ sinh cá nhân, rửa tay thường xuyên bằng xà phòng, tránh đưa tay lên mắt, mũi, miệng.</w:t>
      </w:r>
    </w:p>
    <w:p w:rsidR="00A16409" w:rsidRPr="006C6499" w:rsidRDefault="00A16409" w:rsidP="00A16409">
      <w:pPr>
        <w:spacing w:before="75" w:after="120" w:line="240" w:lineRule="auto"/>
        <w:ind w:firstLine="72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lastRenderedPageBreak/>
        <w:t>6.</w:t>
      </w:r>
      <w:r w:rsidRPr="006C6499">
        <w:rPr>
          <w:rFonts w:ascii="Times New Roman" w:eastAsia="Times New Roman" w:hAnsi="Times New Roman" w:cs="Times New Roman"/>
          <w:sz w:val="28"/>
          <w:szCs w:val="28"/>
        </w:rPr>
        <w:t xml:space="preserve"> Thường xuyên súc họng bằng nước sát khuẩn miệng.</w:t>
      </w:r>
    </w:p>
    <w:p w:rsidR="00A16409" w:rsidRPr="006C6499" w:rsidRDefault="00A16409" w:rsidP="00A16409">
      <w:pPr>
        <w:spacing w:before="75" w:after="120" w:line="240" w:lineRule="auto"/>
        <w:ind w:firstLine="72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7.</w:t>
      </w:r>
      <w:r w:rsidRPr="006C6499">
        <w:rPr>
          <w:rFonts w:ascii="Times New Roman" w:eastAsia="Times New Roman" w:hAnsi="Times New Roman" w:cs="Times New Roman"/>
          <w:sz w:val="28"/>
          <w:szCs w:val="28"/>
        </w:rPr>
        <w:t> Tăng cường thông khí nơi làm việc, nhà ở, trường học, cơ sở y tế,... bằng cách mở các cửa ra vào và cửa sổ, hạn chế sử dụng điều hòa.</w:t>
      </w:r>
    </w:p>
    <w:p w:rsidR="00A16409" w:rsidRPr="006C6499" w:rsidRDefault="00A16409" w:rsidP="00A16409">
      <w:pPr>
        <w:spacing w:before="75" w:after="120" w:line="240" w:lineRule="auto"/>
        <w:ind w:firstLine="72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8.</w:t>
      </w:r>
      <w:r w:rsidRPr="006C6499">
        <w:rPr>
          <w:rFonts w:ascii="Times New Roman" w:eastAsia="Times New Roman" w:hAnsi="Times New Roman" w:cs="Times New Roman"/>
          <w:sz w:val="28"/>
          <w:szCs w:val="28"/>
        </w:rPr>
        <w:t xml:space="preserve"> Thường xuyên lau nền nhà, tay nắm cửa và bề mặt các đồ vật trong nhà bằng các chất tẩy rửa thông thường, như xà phòng và các dung dịch khử khuẩn thông thường khác.</w:t>
      </w:r>
    </w:p>
    <w:p w:rsidR="00A16409" w:rsidRPr="006C6499" w:rsidRDefault="00A16409" w:rsidP="00A16409">
      <w:pPr>
        <w:spacing w:before="75" w:after="120" w:line="240" w:lineRule="auto"/>
        <w:ind w:firstLine="72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9.</w:t>
      </w:r>
      <w:r w:rsidRPr="006C6499">
        <w:rPr>
          <w:rFonts w:ascii="Times New Roman" w:eastAsia="Times New Roman" w:hAnsi="Times New Roman" w:cs="Times New Roman"/>
          <w:sz w:val="28"/>
          <w:szCs w:val="28"/>
        </w:rPr>
        <w:t xml:space="preserve"> Tăng cường sức khoẻ bằng ăn uống, nghỉ ngơi, sinh hoạt hợp lý, luyện tập thể thao.</w:t>
      </w:r>
    </w:p>
    <w:p w:rsidR="00A16409" w:rsidRPr="006C6499" w:rsidRDefault="00A16409" w:rsidP="00A16409">
      <w:pPr>
        <w:spacing w:before="75" w:after="120" w:line="240" w:lineRule="auto"/>
        <w:ind w:firstLine="720"/>
        <w:jc w:val="both"/>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10.</w:t>
      </w:r>
      <w:r w:rsidRPr="006C6499">
        <w:rPr>
          <w:rFonts w:ascii="Times New Roman" w:eastAsia="Times New Roman" w:hAnsi="Times New Roman" w:cs="Times New Roman"/>
          <w:sz w:val="28"/>
          <w:szCs w:val="28"/>
        </w:rPr>
        <w:t xml:space="preserve"> Nếu thấy có biểu hiện của bệnh viêm đường hô hấp cấp tính, phải thông báo ngay cho cơ sở y tế gần nhất để được tư vấn, cách ly và điều trị kịp thời.</w:t>
      </w:r>
    </w:p>
    <w:p w:rsidR="00AD2727" w:rsidRDefault="00AD2727" w:rsidP="00A6519D">
      <w:pPr>
        <w:spacing w:before="75" w:after="120" w:line="240" w:lineRule="auto"/>
        <w:rPr>
          <w:rFonts w:ascii="Times New Roman" w:eastAsia="Times New Roman" w:hAnsi="Times New Roman" w:cs="Times New Roman"/>
          <w:b/>
          <w:sz w:val="28"/>
          <w:szCs w:val="28"/>
        </w:rPr>
      </w:pPr>
    </w:p>
    <w:p w:rsidR="00A6519D" w:rsidRPr="00A6519D" w:rsidRDefault="00A6519D" w:rsidP="00A6519D">
      <w:pPr>
        <w:spacing w:before="75" w:after="120" w:line="240" w:lineRule="auto"/>
        <w:rPr>
          <w:rFonts w:ascii="Times New Roman" w:eastAsia="Times New Roman" w:hAnsi="Times New Roman" w:cs="Times New Roman"/>
          <w:b/>
          <w:color w:val="222222"/>
          <w:sz w:val="28"/>
          <w:szCs w:val="28"/>
        </w:rPr>
      </w:pPr>
      <w:r w:rsidRPr="00A6519D">
        <w:rPr>
          <w:rFonts w:ascii="Times New Roman" w:eastAsia="Times New Roman" w:hAnsi="Times New Roman" w:cs="Times New Roman"/>
          <w:b/>
          <w:sz w:val="28"/>
          <w:szCs w:val="28"/>
        </w:rPr>
        <w:t>III. THÔNG TIN, BÁO CÁO</w:t>
      </w:r>
    </w:p>
    <w:p w:rsidR="00A6519D" w:rsidRPr="006C6499" w:rsidRDefault="00A6519D" w:rsidP="00A6519D">
      <w:pPr>
        <w:spacing w:before="75" w:after="120" w:line="240" w:lineRule="auto"/>
        <w:ind w:firstLine="720"/>
        <w:rPr>
          <w:rFonts w:ascii="Times New Roman" w:eastAsia="Times New Roman" w:hAnsi="Times New Roman" w:cs="Times New Roman"/>
          <w:color w:val="222222"/>
          <w:sz w:val="28"/>
          <w:szCs w:val="28"/>
        </w:rPr>
      </w:pPr>
      <w:r w:rsidRPr="006C6499">
        <w:rPr>
          <w:rFonts w:ascii="Times New Roman" w:eastAsia="Times New Roman" w:hAnsi="Times New Roman" w:cs="Times New Roman"/>
          <w:sz w:val="28"/>
          <w:szCs w:val="28"/>
        </w:rPr>
        <w:t>- Thực hiện thông tin, báo cáo đối với bệnh truyền nhiễm nhóm A theo quy định của Luật phòng, chống bệnh truyền nhiễm; Thông tư số 54/2</w:t>
      </w:r>
      <w:r w:rsidR="001F4AD4">
        <w:rPr>
          <w:rFonts w:ascii="Times New Roman" w:eastAsia="Times New Roman" w:hAnsi="Times New Roman" w:cs="Times New Roman"/>
          <w:sz w:val="28"/>
          <w:szCs w:val="28"/>
        </w:rPr>
        <w:t>015/TT-BYT ngày 28/12/</w:t>
      </w:r>
      <w:r w:rsidRPr="006C6499">
        <w:rPr>
          <w:rFonts w:ascii="Times New Roman" w:eastAsia="Times New Roman" w:hAnsi="Times New Roman" w:cs="Times New Roman"/>
          <w:sz w:val="28"/>
          <w:szCs w:val="28"/>
        </w:rPr>
        <w:t>2015 của Bộ Y tế hướng dẫn chế độ khai báo, thông tin, báo cáo bệnh truyền nhiễm và các văn bản khác về thông tin, báo cáo dịch bệnh. Thực hiện điều tra các trường hợp bệnh theo Mẫu 1.</w:t>
      </w:r>
    </w:p>
    <w:p w:rsidR="00A6519D" w:rsidRPr="006C6499" w:rsidRDefault="00A6519D" w:rsidP="00A6519D">
      <w:pPr>
        <w:spacing w:before="75" w:after="120" w:line="240" w:lineRule="auto"/>
        <w:ind w:firstLine="720"/>
        <w:rPr>
          <w:rFonts w:ascii="Times New Roman" w:eastAsia="Times New Roman" w:hAnsi="Times New Roman" w:cs="Times New Roman"/>
          <w:color w:val="222222"/>
          <w:sz w:val="28"/>
          <w:szCs w:val="28"/>
        </w:rPr>
      </w:pPr>
      <w:r w:rsidRPr="006C6499">
        <w:rPr>
          <w:rFonts w:ascii="Times New Roman" w:eastAsia="Times New Roman" w:hAnsi="Times New Roman" w:cs="Times New Roman"/>
          <w:sz w:val="28"/>
          <w:szCs w:val="28"/>
        </w:rPr>
        <w:t xml:space="preserve">- Thực hiện công bố dịch và công bố hết dịch bệnh truyền nhiễm theo quy định của Quyết </w:t>
      </w:r>
      <w:r w:rsidR="001F4AD4">
        <w:rPr>
          <w:rFonts w:ascii="Times New Roman" w:eastAsia="Times New Roman" w:hAnsi="Times New Roman" w:cs="Times New Roman"/>
          <w:sz w:val="28"/>
          <w:szCs w:val="28"/>
        </w:rPr>
        <w:t>định số 02/QĐ-TTg ngày 28/01/</w:t>
      </w:r>
      <w:r w:rsidRPr="006C6499">
        <w:rPr>
          <w:rFonts w:ascii="Times New Roman" w:eastAsia="Times New Roman" w:hAnsi="Times New Roman" w:cs="Times New Roman"/>
          <w:sz w:val="28"/>
          <w:szCs w:val="28"/>
        </w:rPr>
        <w:t>2016 của Thủ tướng Chính phủ.</w:t>
      </w:r>
    </w:p>
    <w:p w:rsidR="00AD2727" w:rsidRDefault="00AD2727" w:rsidP="00A6519D">
      <w:pPr>
        <w:spacing w:before="75" w:after="0" w:line="240" w:lineRule="auto"/>
        <w:ind w:firstLine="720"/>
        <w:rPr>
          <w:rFonts w:ascii="Times New Roman" w:eastAsia="Times New Roman" w:hAnsi="Times New Roman" w:cs="Times New Roman"/>
          <w:b/>
          <w:i/>
          <w:sz w:val="28"/>
          <w:szCs w:val="28"/>
        </w:rPr>
      </w:pPr>
    </w:p>
    <w:p w:rsidR="00AD2727" w:rsidRDefault="00AD2727" w:rsidP="00A6519D">
      <w:pPr>
        <w:spacing w:before="75" w:after="0" w:line="240" w:lineRule="auto"/>
        <w:ind w:firstLine="720"/>
        <w:rPr>
          <w:rFonts w:ascii="Times New Roman" w:eastAsia="Times New Roman" w:hAnsi="Times New Roman" w:cs="Times New Roman"/>
          <w:b/>
          <w:i/>
          <w:sz w:val="28"/>
          <w:szCs w:val="28"/>
        </w:rPr>
      </w:pPr>
    </w:p>
    <w:p w:rsidR="00A6519D" w:rsidRPr="008732F2" w:rsidRDefault="00A6519D" w:rsidP="00A6519D">
      <w:pPr>
        <w:spacing w:before="75" w:after="0" w:line="240" w:lineRule="auto"/>
        <w:ind w:firstLine="720"/>
        <w:rPr>
          <w:rFonts w:ascii="Times New Roman" w:eastAsia="Times New Roman" w:hAnsi="Times New Roman" w:cs="Times New Roman"/>
          <w:b/>
          <w:i/>
          <w:color w:val="222222"/>
          <w:sz w:val="28"/>
          <w:szCs w:val="28"/>
        </w:rPr>
      </w:pPr>
      <w:r w:rsidRPr="008732F2">
        <w:rPr>
          <w:rFonts w:ascii="Times New Roman" w:eastAsia="Times New Roman" w:hAnsi="Times New Roman" w:cs="Times New Roman"/>
          <w:b/>
          <w:i/>
          <w:sz w:val="28"/>
          <w:szCs w:val="28"/>
        </w:rPr>
        <w:t>Tùy theo diễn biến của dịch bệnh nCoV, các kết quả điều tra, nghiên cứu dịch tễ học, vi rút học, lâm sàng và các khuyến cáo của Tổ chức Y tế thế giới, Bộ Y tế sẽ tiếp tục cập nhật và điều chỉnh hướng dẫn cho phù hợp./.</w:t>
      </w:r>
    </w:p>
    <w:p w:rsidR="00A6519D" w:rsidRPr="008732F2" w:rsidRDefault="00A6519D">
      <w:pPr>
        <w:rPr>
          <w:b/>
          <w:i/>
        </w:rPr>
      </w:pPr>
    </w:p>
    <w:sectPr w:rsidR="00A6519D" w:rsidRPr="00873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20"/>
    <w:rsid w:val="001F4AD4"/>
    <w:rsid w:val="00334606"/>
    <w:rsid w:val="00590069"/>
    <w:rsid w:val="00696677"/>
    <w:rsid w:val="008732F2"/>
    <w:rsid w:val="009337EC"/>
    <w:rsid w:val="00A16409"/>
    <w:rsid w:val="00A6519D"/>
    <w:rsid w:val="00AD2727"/>
    <w:rsid w:val="00B76B3C"/>
    <w:rsid w:val="00D552BA"/>
    <w:rsid w:val="00E80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2020-02-02T12:03:00Z</dcterms:created>
  <dcterms:modified xsi:type="dcterms:W3CDTF">2020-02-02T12:03:00Z</dcterms:modified>
</cp:coreProperties>
</file>